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34" w:rsidRDefault="00560234" w:rsidP="00560234">
      <w:pPr>
        <w:spacing w:after="0" w:line="240" w:lineRule="auto"/>
        <w:jc w:val="both"/>
      </w:pPr>
      <w:r>
        <w:t xml:space="preserve">   </w:t>
      </w:r>
      <w:r w:rsidRPr="00F04360">
        <w:rPr>
          <w:rFonts w:cstheme="minorHAnsi"/>
          <w:b/>
          <w:noProof/>
          <w:shd w:val="clear" w:color="auto" w:fill="FFFFFF"/>
          <w:lang w:eastAsia="pl-PL"/>
        </w:rPr>
        <w:drawing>
          <wp:inline distT="0" distB="0" distL="0" distR="0" wp14:anchorId="0E59E659" wp14:editId="29E68A06">
            <wp:extent cx="1819275" cy="57153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co_Logo pozio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51" cy="57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560234" w:rsidRDefault="00560234" w:rsidP="00560234">
      <w:pPr>
        <w:spacing w:after="0" w:line="240" w:lineRule="auto"/>
        <w:jc w:val="both"/>
      </w:pPr>
    </w:p>
    <w:p w:rsidR="00560234" w:rsidRDefault="00560234" w:rsidP="00560234">
      <w:pPr>
        <w:spacing w:after="0" w:line="240" w:lineRule="auto"/>
        <w:jc w:val="both"/>
      </w:pPr>
    </w:p>
    <w:p w:rsidR="00560234" w:rsidRDefault="00560234" w:rsidP="00560234">
      <w:pPr>
        <w:spacing w:after="0" w:line="240" w:lineRule="auto"/>
        <w:jc w:val="both"/>
      </w:pPr>
    </w:p>
    <w:p w:rsidR="00560234" w:rsidRDefault="00560234" w:rsidP="00560234">
      <w:pPr>
        <w:spacing w:after="0" w:line="240" w:lineRule="auto"/>
        <w:jc w:val="both"/>
      </w:pPr>
      <w:r>
        <w:t xml:space="preserve">Informacja prasowa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B2FF8">
        <w:t xml:space="preserve">      </w:t>
      </w:r>
      <w:r>
        <w:t xml:space="preserve">                 15.09.2022, Poznań</w:t>
      </w:r>
    </w:p>
    <w:p w:rsidR="00560234" w:rsidRDefault="00560234" w:rsidP="00560234">
      <w:pPr>
        <w:spacing w:after="0" w:line="240" w:lineRule="auto"/>
        <w:jc w:val="both"/>
      </w:pPr>
      <w:bookmarkStart w:id="0" w:name="_GoBack"/>
      <w:bookmarkEnd w:id="0"/>
    </w:p>
    <w:p w:rsidR="00560234" w:rsidRDefault="00560234" w:rsidP="00560234">
      <w:pPr>
        <w:spacing w:after="0" w:line="240" w:lineRule="auto"/>
        <w:jc w:val="both"/>
      </w:pPr>
    </w:p>
    <w:p w:rsidR="00560234" w:rsidRPr="00560234" w:rsidRDefault="00560234" w:rsidP="00560234">
      <w:pPr>
        <w:spacing w:after="0" w:line="240" w:lineRule="auto"/>
        <w:jc w:val="both"/>
        <w:rPr>
          <w:b/>
        </w:rPr>
      </w:pPr>
      <w:r w:rsidRPr="00560234">
        <w:rPr>
          <w:b/>
        </w:rPr>
        <w:t>POLECO</w:t>
      </w:r>
      <w:r>
        <w:rPr>
          <w:b/>
        </w:rPr>
        <w:t xml:space="preserve"> 2022: jak sprostać wytycznym w zakresie </w:t>
      </w:r>
      <w:proofErr w:type="spellStart"/>
      <w:r>
        <w:rPr>
          <w:b/>
        </w:rPr>
        <w:t>z</w:t>
      </w:r>
      <w:r w:rsidRPr="00560234">
        <w:rPr>
          <w:b/>
        </w:rPr>
        <w:t>eroemisyjn</w:t>
      </w:r>
      <w:r>
        <w:rPr>
          <w:b/>
        </w:rPr>
        <w:t>ego</w:t>
      </w:r>
      <w:proofErr w:type="spellEnd"/>
      <w:r w:rsidRPr="00560234">
        <w:rPr>
          <w:b/>
        </w:rPr>
        <w:t xml:space="preserve"> transport</w:t>
      </w:r>
      <w:r>
        <w:rPr>
          <w:b/>
        </w:rPr>
        <w:t>u</w:t>
      </w:r>
      <w:r w:rsidRPr="00560234">
        <w:rPr>
          <w:b/>
        </w:rPr>
        <w:t xml:space="preserve"> </w:t>
      </w:r>
      <w:r>
        <w:rPr>
          <w:b/>
        </w:rPr>
        <w:t>komunalnego?</w:t>
      </w:r>
    </w:p>
    <w:p w:rsidR="00560234" w:rsidRDefault="00560234" w:rsidP="00560234">
      <w:pPr>
        <w:spacing w:after="0" w:line="240" w:lineRule="auto"/>
        <w:jc w:val="both"/>
      </w:pPr>
    </w:p>
    <w:p w:rsidR="00560234" w:rsidRDefault="008A0535" w:rsidP="00560234">
      <w:pPr>
        <w:spacing w:after="0" w:line="240" w:lineRule="auto"/>
        <w:jc w:val="both"/>
        <w:rPr>
          <w:b/>
        </w:rPr>
      </w:pPr>
      <w:r>
        <w:rPr>
          <w:b/>
        </w:rPr>
        <w:t xml:space="preserve">Z nowelizacji ustawy o </w:t>
      </w:r>
      <w:proofErr w:type="spellStart"/>
      <w:r>
        <w:rPr>
          <w:b/>
        </w:rPr>
        <w:t>elektromobilności</w:t>
      </w:r>
      <w:proofErr w:type="spellEnd"/>
      <w:r>
        <w:rPr>
          <w:b/>
        </w:rPr>
        <w:t xml:space="preserve"> wynika, że</w:t>
      </w:r>
      <w:r w:rsidR="00560234" w:rsidRPr="00560234">
        <w:rPr>
          <w:b/>
        </w:rPr>
        <w:t xml:space="preserve"> udział pojazdów niskoemisyjnych we flocie użytkowanej przez JST </w:t>
      </w:r>
      <w:r>
        <w:rPr>
          <w:b/>
        </w:rPr>
        <w:t>powinien wynosić</w:t>
      </w:r>
      <w:r w:rsidR="00560234" w:rsidRPr="00560234">
        <w:rPr>
          <w:b/>
        </w:rPr>
        <w:t xml:space="preserve"> co najmniej 10 proc</w:t>
      </w:r>
      <w:r w:rsidR="003E472D">
        <w:rPr>
          <w:b/>
        </w:rPr>
        <w:t>ent</w:t>
      </w:r>
      <w:r w:rsidR="00560234" w:rsidRPr="00560234">
        <w:rPr>
          <w:b/>
        </w:rPr>
        <w:t>. Jak</w:t>
      </w:r>
      <w:r>
        <w:rPr>
          <w:b/>
        </w:rPr>
        <w:t xml:space="preserve"> samorządy mają</w:t>
      </w:r>
      <w:r w:rsidR="00560234" w:rsidRPr="00560234">
        <w:rPr>
          <w:b/>
        </w:rPr>
        <w:t xml:space="preserve"> przygotować</w:t>
      </w:r>
      <w:r>
        <w:rPr>
          <w:b/>
        </w:rPr>
        <w:t xml:space="preserve"> się do </w:t>
      </w:r>
      <w:r w:rsidR="00CB2FF8">
        <w:rPr>
          <w:b/>
        </w:rPr>
        <w:t>tych</w:t>
      </w:r>
      <w:r>
        <w:rPr>
          <w:b/>
        </w:rPr>
        <w:t xml:space="preserve"> wytycznych? Czy </w:t>
      </w:r>
      <w:r w:rsidRPr="008A0535">
        <w:rPr>
          <w:b/>
        </w:rPr>
        <w:t>podmiot</w:t>
      </w:r>
      <w:r>
        <w:rPr>
          <w:b/>
        </w:rPr>
        <w:t>y</w:t>
      </w:r>
      <w:r w:rsidRPr="008A0535">
        <w:rPr>
          <w:b/>
        </w:rPr>
        <w:t>, które na zlecenie jednost</w:t>
      </w:r>
      <w:r>
        <w:rPr>
          <w:b/>
        </w:rPr>
        <w:t>ek</w:t>
      </w:r>
      <w:r w:rsidRPr="008A0535">
        <w:rPr>
          <w:b/>
        </w:rPr>
        <w:t xml:space="preserve"> samorządu terytorialnego wykon</w:t>
      </w:r>
      <w:r>
        <w:rPr>
          <w:b/>
        </w:rPr>
        <w:t>ują zadania publiczne, są już gotowe na</w:t>
      </w:r>
      <w:r w:rsidR="00CB2FF8">
        <w:rPr>
          <w:b/>
        </w:rPr>
        <w:t xml:space="preserve"> spełnienie</w:t>
      </w:r>
      <w:r>
        <w:rPr>
          <w:b/>
        </w:rPr>
        <w:t xml:space="preserve"> </w:t>
      </w:r>
      <w:r w:rsidR="00CB2FF8">
        <w:rPr>
          <w:b/>
        </w:rPr>
        <w:t>ustawowych zapisów</w:t>
      </w:r>
      <w:r>
        <w:rPr>
          <w:b/>
        </w:rPr>
        <w:t>?</w:t>
      </w:r>
    </w:p>
    <w:p w:rsidR="00023D15" w:rsidRDefault="00023D15" w:rsidP="00560234">
      <w:pPr>
        <w:spacing w:after="0" w:line="240" w:lineRule="auto"/>
        <w:jc w:val="both"/>
        <w:rPr>
          <w:b/>
        </w:rPr>
      </w:pPr>
    </w:p>
    <w:p w:rsidR="003D6931" w:rsidRDefault="00CB2FF8" w:rsidP="00CB2FF8">
      <w:pPr>
        <w:spacing w:after="0" w:line="24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876800" cy="3252216"/>
            <wp:effectExtent l="0" t="0" r="0" b="5715"/>
            <wp:docPr id="1" name="Obraz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bueno_POLECO_13-10-2021_(2270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5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31" w:rsidRDefault="003D6931" w:rsidP="00560234">
      <w:pPr>
        <w:spacing w:after="0" w:line="240" w:lineRule="auto"/>
        <w:jc w:val="both"/>
        <w:rPr>
          <w:b/>
        </w:rPr>
      </w:pPr>
    </w:p>
    <w:p w:rsidR="00023D15" w:rsidRDefault="008A0535" w:rsidP="00560234">
      <w:pPr>
        <w:spacing w:after="0" w:line="240" w:lineRule="auto"/>
        <w:jc w:val="both"/>
      </w:pPr>
      <w:r>
        <w:t>B</w:t>
      </w:r>
      <w:r w:rsidRPr="008A0535">
        <w:t>iorąc pod uwagę</w:t>
      </w:r>
      <w:r>
        <w:t xml:space="preserve"> </w:t>
      </w:r>
      <w:r w:rsidRPr="008A0535">
        <w:t>konieczność dbania o środowisko</w:t>
      </w:r>
      <w:r w:rsidR="00023D15">
        <w:t xml:space="preserve"> ze słusznością samej idei użytkowania </w:t>
      </w:r>
      <w:r w:rsidR="00023D15" w:rsidRPr="008A0535">
        <w:t>pojazd</w:t>
      </w:r>
      <w:r w:rsidR="00023D15">
        <w:t>ów</w:t>
      </w:r>
      <w:r w:rsidR="00023D15" w:rsidRPr="008A0535">
        <w:t xml:space="preserve"> niskoemisyjn</w:t>
      </w:r>
      <w:r w:rsidR="00023D15">
        <w:t>ych</w:t>
      </w:r>
      <w:r w:rsidR="00023D15" w:rsidRPr="008A0535">
        <w:t xml:space="preserve"> </w:t>
      </w:r>
      <w:r w:rsidR="00023D15">
        <w:t xml:space="preserve">czy </w:t>
      </w:r>
      <w:proofErr w:type="spellStart"/>
      <w:r w:rsidR="00023D15">
        <w:t>zeroemisyjnych</w:t>
      </w:r>
      <w:proofErr w:type="spellEnd"/>
      <w:r w:rsidR="00023D15">
        <w:t xml:space="preserve"> nikt nie dyskutuje. Warto jednak zauważyć, że koszty rozbudowy niezbędnej infrastruktury i zakupu odpowiedniego taboru pozostają najczęściej kwestią samorządów.</w:t>
      </w:r>
    </w:p>
    <w:p w:rsidR="00023D15" w:rsidRDefault="00023D15" w:rsidP="00560234">
      <w:pPr>
        <w:spacing w:after="0" w:line="240" w:lineRule="auto"/>
        <w:jc w:val="both"/>
      </w:pPr>
      <w:r>
        <w:t xml:space="preserve"> </w:t>
      </w:r>
    </w:p>
    <w:p w:rsidR="003D6931" w:rsidRPr="003D6931" w:rsidRDefault="003D6931" w:rsidP="00560234">
      <w:pPr>
        <w:spacing w:after="0" w:line="240" w:lineRule="auto"/>
        <w:jc w:val="both"/>
        <w:rPr>
          <w:b/>
        </w:rPr>
      </w:pPr>
      <w:r w:rsidRPr="003D6931">
        <w:rPr>
          <w:b/>
        </w:rPr>
        <w:t xml:space="preserve">Transport </w:t>
      </w:r>
      <w:proofErr w:type="spellStart"/>
      <w:r w:rsidRPr="003D6931">
        <w:rPr>
          <w:b/>
        </w:rPr>
        <w:t>zeroemisyjny</w:t>
      </w:r>
      <w:proofErr w:type="spellEnd"/>
      <w:r w:rsidRPr="003D6931">
        <w:rPr>
          <w:b/>
        </w:rPr>
        <w:t xml:space="preserve"> – jak sprostać wyzwaniom?</w:t>
      </w:r>
    </w:p>
    <w:p w:rsidR="00023D15" w:rsidRDefault="00023D15" w:rsidP="00560234">
      <w:pPr>
        <w:spacing w:after="0" w:line="240" w:lineRule="auto"/>
        <w:jc w:val="both"/>
      </w:pPr>
      <w:r>
        <w:t xml:space="preserve">Jak </w:t>
      </w:r>
      <w:r w:rsidR="00CB2FF8">
        <w:t xml:space="preserve">samorządy mają </w:t>
      </w:r>
      <w:r>
        <w:t xml:space="preserve">przygotować się do </w:t>
      </w:r>
      <w:r w:rsidR="00CB2FF8">
        <w:t>ustawowych obowiązków</w:t>
      </w:r>
      <w:r>
        <w:t xml:space="preserve"> pr</w:t>
      </w:r>
      <w:r w:rsidR="003E472D">
        <w:t>zy braku programów dofinansowań</w:t>
      </w:r>
      <w:r>
        <w:t xml:space="preserve"> na pojazdy realizujące usługi komunalne? Czy są jakieś alternatywy i rozwiązania? Czy wszystkie JST obowiązują te same wytyczne? Na te i wiele innych pytań postarają się odpowiedzieć uczestnicy konferencji </w:t>
      </w:r>
      <w:r w:rsidR="00560234">
        <w:t>"</w:t>
      </w:r>
      <w:proofErr w:type="spellStart"/>
      <w:r w:rsidR="00560234">
        <w:t>Zeroemisyjny</w:t>
      </w:r>
      <w:proofErr w:type="spellEnd"/>
      <w:r w:rsidR="00560234">
        <w:t xml:space="preserve"> transport i usługi komunalne  – aspekty ekonomiczne, kierunki rozwoju, możliwości i szanse"</w:t>
      </w:r>
      <w:r>
        <w:t>, która odbędzie się 19 października podczas Międzynarodowych Targów Ochrony Środowiska POLECO.</w:t>
      </w:r>
    </w:p>
    <w:p w:rsidR="00023D15" w:rsidRDefault="00023D15" w:rsidP="00560234">
      <w:pPr>
        <w:spacing w:after="0" w:line="240" w:lineRule="auto"/>
        <w:jc w:val="both"/>
      </w:pPr>
    </w:p>
    <w:p w:rsidR="00560234" w:rsidRDefault="00560234" w:rsidP="00560234">
      <w:pPr>
        <w:spacing w:after="0" w:line="240" w:lineRule="auto"/>
        <w:jc w:val="both"/>
      </w:pPr>
      <w:r>
        <w:t>Uczestnicy wydarzenia</w:t>
      </w:r>
      <w:r w:rsidR="003E472D">
        <w:t xml:space="preserve"> zastanowią się</w:t>
      </w:r>
      <w:r>
        <w:t xml:space="preserve"> w jakich przypadkach uzasadnione będzie wykorzystanie pojazdów z napędem wodorowym, a w ja</w:t>
      </w:r>
      <w:r w:rsidR="003E472D">
        <w:t>kich z elektrycznym, czy z CNG.</w:t>
      </w:r>
      <w:r w:rsidR="00023D15">
        <w:t xml:space="preserve"> </w:t>
      </w:r>
      <w:r>
        <w:t xml:space="preserve">Organizatorzy </w:t>
      </w:r>
      <w:r w:rsidR="003E472D">
        <w:t xml:space="preserve">konferencji </w:t>
      </w:r>
      <w:r>
        <w:t xml:space="preserve">chcą rozpocząć dyskusję i wymianę doświadczeń na temat możliwości spełnienia ustawowych </w:t>
      </w:r>
      <w:r>
        <w:lastRenderedPageBreak/>
        <w:t xml:space="preserve">wymagań dotyczących transportu </w:t>
      </w:r>
      <w:proofErr w:type="spellStart"/>
      <w:r>
        <w:t>zeroemisyjnego</w:t>
      </w:r>
      <w:proofErr w:type="spellEnd"/>
      <w:r>
        <w:t>. Progr</w:t>
      </w:r>
      <w:r w:rsidR="00023D15">
        <w:t>am konferencji obejmuje trzy sesje. Pierwsza dotyczy kierunku rozwoju usług</w:t>
      </w:r>
      <w:r>
        <w:t xml:space="preserve"> publiczn</w:t>
      </w:r>
      <w:r w:rsidR="00023D15">
        <w:t>ych w kontekście</w:t>
      </w:r>
      <w:r>
        <w:t xml:space="preserve"> dekarbonizacj</w:t>
      </w:r>
      <w:r w:rsidR="00023D15">
        <w:t>i</w:t>
      </w:r>
      <w:r>
        <w:t xml:space="preserve"> floty</w:t>
      </w:r>
      <w:r w:rsidR="00023D15">
        <w:t>.</w:t>
      </w:r>
      <w:r w:rsidR="003D6931">
        <w:t xml:space="preserve"> Druga natomiast n</w:t>
      </w:r>
      <w:r>
        <w:t>owoczesn</w:t>
      </w:r>
      <w:r w:rsidR="003D6931">
        <w:t>ej</w:t>
      </w:r>
      <w:r>
        <w:t xml:space="preserve"> infrastruktur</w:t>
      </w:r>
      <w:r w:rsidR="003D6931">
        <w:t>y,</w:t>
      </w:r>
      <w:r>
        <w:t xml:space="preserve"> jako warun</w:t>
      </w:r>
      <w:r w:rsidR="003D6931">
        <w:t>ku</w:t>
      </w:r>
      <w:r>
        <w:t xml:space="preserve"> skut</w:t>
      </w:r>
      <w:r w:rsidR="003D6931">
        <w:t xml:space="preserve">ecznej transformacji transportu. </w:t>
      </w:r>
      <w:r>
        <w:t>Warunki prawne i finansowe</w:t>
      </w:r>
      <w:r w:rsidR="003D6931">
        <w:t xml:space="preserve"> będą tematem sesji trzeciej.</w:t>
      </w:r>
      <w:r w:rsidR="003E472D">
        <w:t xml:space="preserve"> </w:t>
      </w:r>
    </w:p>
    <w:p w:rsidR="003D6931" w:rsidRDefault="003D6931" w:rsidP="00560234">
      <w:pPr>
        <w:spacing w:after="0" w:line="240" w:lineRule="auto"/>
        <w:jc w:val="both"/>
      </w:pPr>
    </w:p>
    <w:p w:rsidR="00560234" w:rsidRPr="003D6931" w:rsidRDefault="003D6931" w:rsidP="00560234">
      <w:pPr>
        <w:spacing w:after="0" w:line="240" w:lineRule="auto"/>
        <w:jc w:val="both"/>
        <w:rPr>
          <w:b/>
        </w:rPr>
      </w:pPr>
      <w:r w:rsidRPr="003D6931">
        <w:rPr>
          <w:b/>
        </w:rPr>
        <w:t>Spotkania w dobrym klimacie</w:t>
      </w:r>
    </w:p>
    <w:p w:rsidR="00560234" w:rsidRPr="003E472D" w:rsidRDefault="003D6931" w:rsidP="00560234">
      <w:pPr>
        <w:spacing w:after="0" w:line="240" w:lineRule="auto"/>
        <w:jc w:val="both"/>
        <w:rPr>
          <w:rFonts w:cstheme="minorHAnsi"/>
        </w:rPr>
      </w:pPr>
      <w:r>
        <w:t xml:space="preserve">Międzynarodowe Targi Ochrony Środowiska POLECO, odbywające się w Poznaniu w dniach 19-21.10,  to prezentacja technologii ochrony klimatu dla samorządów oraz przedsiębiorstw z różnych gałęzi przemysłu. </w:t>
      </w:r>
      <w:r w:rsidR="00560234">
        <w:t>– POLECO inspiruje i motywuje do rozwoju. Jest miejscem debat pomiędzy praktykami, a dostawcami technologii</w:t>
      </w:r>
      <w:r>
        <w:t xml:space="preserve"> </w:t>
      </w:r>
      <w:r w:rsidR="00560234">
        <w:t>– zaznacza Paulina Pietrzak, dyrektor targów POLECO. – To właśnie tutaj wymieniane są doświadczenia w zakresie np. oczyszczania miast gospodarki odpadami czy zagospodarowania odp</w:t>
      </w:r>
      <w:r>
        <w:t xml:space="preserve">adów – dodaje Paulina Pietrzak. </w:t>
      </w:r>
      <w:r w:rsidR="00560234">
        <w:t>Targi POLECO są miejscem spotkań przedstawicieli instytucji legislacyjnych, samorządów, reprezentantów świata biznesu, nauki i edukacji bezpośrednio związanych z branżą ochrony klimatu i zrównoważonym rozwojem.</w:t>
      </w:r>
    </w:p>
    <w:p w:rsidR="00560234" w:rsidRDefault="00560234" w:rsidP="00560234">
      <w:pPr>
        <w:spacing w:after="0" w:line="240" w:lineRule="auto"/>
        <w:jc w:val="both"/>
      </w:pPr>
    </w:p>
    <w:p w:rsidR="00560234" w:rsidRDefault="00560234" w:rsidP="00560234">
      <w:pPr>
        <w:spacing w:after="0" w:line="240" w:lineRule="auto"/>
        <w:jc w:val="both"/>
      </w:pPr>
    </w:p>
    <w:p w:rsidR="00560234" w:rsidRPr="003E472D" w:rsidRDefault="00560234" w:rsidP="00560234">
      <w:pPr>
        <w:spacing w:after="0" w:line="240" w:lineRule="auto"/>
        <w:jc w:val="both"/>
        <w:rPr>
          <w:b/>
        </w:rPr>
      </w:pPr>
      <w:r w:rsidRPr="003E472D">
        <w:rPr>
          <w:b/>
        </w:rPr>
        <w:t xml:space="preserve">Międzynarodowe </w:t>
      </w:r>
      <w:r w:rsidR="00CB2FF8" w:rsidRPr="003E472D">
        <w:rPr>
          <w:b/>
        </w:rPr>
        <w:t xml:space="preserve">Targi Ochrony Środowiska POLECO odbędą się w dniach </w:t>
      </w:r>
      <w:r w:rsidRPr="003E472D">
        <w:rPr>
          <w:b/>
        </w:rPr>
        <w:t>19-21.10.2022</w:t>
      </w:r>
      <w:r w:rsidR="00CB2FF8" w:rsidRPr="003E472D">
        <w:rPr>
          <w:b/>
        </w:rPr>
        <w:t xml:space="preserve"> na terenie Międzynarodowych Targów Poznańskich</w:t>
      </w:r>
    </w:p>
    <w:p w:rsidR="00CB2FF8" w:rsidRDefault="00CB2FF8" w:rsidP="00560234">
      <w:pPr>
        <w:spacing w:after="0" w:line="240" w:lineRule="auto"/>
        <w:jc w:val="both"/>
      </w:pPr>
    </w:p>
    <w:p w:rsidR="00595EA2" w:rsidRDefault="003E472D" w:rsidP="003E472D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4317093F" wp14:editId="28827287">
            <wp:extent cx="3810000" cy="439351"/>
            <wp:effectExtent l="0" t="0" r="0" b="0"/>
            <wp:docPr id="2" name="Obraz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3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96"/>
    <w:rsid w:val="00023D15"/>
    <w:rsid w:val="003D6931"/>
    <w:rsid w:val="003E472D"/>
    <w:rsid w:val="00495797"/>
    <w:rsid w:val="00560234"/>
    <w:rsid w:val="00595EA2"/>
    <w:rsid w:val="005A1F20"/>
    <w:rsid w:val="0065244C"/>
    <w:rsid w:val="008A0535"/>
    <w:rsid w:val="00925094"/>
    <w:rsid w:val="00947D96"/>
    <w:rsid w:val="00A42D74"/>
    <w:rsid w:val="00CB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2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4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2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4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tp-link.pl/wxq2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dcterms:created xsi:type="dcterms:W3CDTF">2022-09-15T10:55:00Z</dcterms:created>
  <dcterms:modified xsi:type="dcterms:W3CDTF">2022-09-15T10:55:00Z</dcterms:modified>
</cp:coreProperties>
</file>